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Самостоятельная работа</w:t>
        <w:br/>
        <w:t>Дисциплина «Источники питания СВТ»</w:t>
      </w:r>
    </w:p>
    <w:p>
      <w:pPr>
        <w:pStyle w:val="Heading2"/>
      </w:pPr>
      <w:r>
        <w:t>Задание 1. Расчёт потребляемой мощности ПК для видеомонтажа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Наименование компонента</w:t>
            </w:r>
          </w:p>
        </w:tc>
        <w:tc>
          <w:tcPr>
            <w:tcW w:type="dxa" w:w="2160"/>
          </w:tcPr>
          <w:p>
            <w:r>
              <w:t>Тип</w:t>
            </w:r>
          </w:p>
        </w:tc>
        <w:tc>
          <w:tcPr>
            <w:tcW w:type="dxa" w:w="2160"/>
          </w:tcPr>
          <w:p>
            <w:r>
              <w:t>Количество, шт</w:t>
            </w:r>
          </w:p>
        </w:tc>
        <w:tc>
          <w:tcPr>
            <w:tcW w:type="dxa" w:w="2160"/>
          </w:tcPr>
          <w:p>
            <w:r>
              <w:t>Потребляемая мощность, Вт</w:t>
            </w:r>
          </w:p>
        </w:tc>
      </w:tr>
      <w:tr>
        <w:tc>
          <w:tcPr>
            <w:tcW w:type="dxa" w:w="2160"/>
          </w:tcPr>
          <w:p>
            <w:r>
              <w:t>Материнская плата</w:t>
            </w:r>
          </w:p>
        </w:tc>
        <w:tc>
          <w:tcPr>
            <w:tcW w:type="dxa" w:w="2160"/>
          </w:tcPr>
          <w:p>
            <w:r>
              <w:t>ASUS B550-PLUS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Процессор</w:t>
            </w:r>
          </w:p>
        </w:tc>
        <w:tc>
          <w:tcPr>
            <w:tcW w:type="dxa" w:w="2160"/>
          </w:tcPr>
          <w:p>
            <w:r>
              <w:t>AMD Ryzen 7 5800X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Видеокарта</w:t>
            </w:r>
          </w:p>
        </w:tc>
        <w:tc>
          <w:tcPr>
            <w:tcW w:type="dxa" w:w="2160"/>
          </w:tcPr>
          <w:p>
            <w:r>
              <w:t>NVIDIA RTX 3060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Оперативная память</w:t>
            </w:r>
          </w:p>
        </w:tc>
        <w:tc>
          <w:tcPr>
            <w:tcW w:type="dxa" w:w="2160"/>
          </w:tcPr>
          <w:p>
            <w:r>
              <w:t>DDR4 16 ГБ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SSD накопитель</w:t>
            </w:r>
          </w:p>
        </w:tc>
        <w:tc>
          <w:tcPr>
            <w:tcW w:type="dxa" w:w="2160"/>
          </w:tcPr>
          <w:p>
            <w:r>
              <w:t>Samsung 970 EVO 1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Жёсткий диск</w:t>
            </w:r>
          </w:p>
        </w:tc>
        <w:tc>
          <w:tcPr>
            <w:tcW w:type="dxa" w:w="2160"/>
          </w:tcPr>
          <w:p>
            <w:r>
              <w:t>Seagate Barracuda 2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Система охлаждения</w:t>
            </w:r>
          </w:p>
        </w:tc>
        <w:tc>
          <w:tcPr>
            <w:tcW w:type="dxa" w:w="2160"/>
          </w:tcPr>
          <w:p>
            <w:r>
              <w:t>Cooler Master Hyper 212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Монитор</w:t>
            </w:r>
          </w:p>
        </w:tc>
        <w:tc>
          <w:tcPr>
            <w:tcW w:type="dxa" w:w="2160"/>
          </w:tcPr>
          <w:p>
            <w:r>
              <w:t>LG 27MP400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Клавиатура</w:t>
            </w:r>
          </w:p>
        </w:tc>
        <w:tc>
          <w:tcPr>
            <w:tcW w:type="dxa" w:w="2160"/>
          </w:tcPr>
          <w:p>
            <w:r>
              <w:t>Logitech K120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Мышь</w:t>
            </w:r>
          </w:p>
        </w:tc>
        <w:tc>
          <w:tcPr>
            <w:tcW w:type="dxa" w:w="2160"/>
          </w:tcPr>
          <w:p>
            <w:r>
              <w:t>Logitech B100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Акустическая система</w:t>
            </w:r>
          </w:p>
        </w:tc>
        <w:tc>
          <w:tcPr>
            <w:tcW w:type="dxa" w:w="2160"/>
          </w:tcPr>
          <w:p>
            <w:r>
              <w:t>Genius SP-HF180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</w:tbl>
    <w:p>
      <w:r>
        <w:t>Итого: 389 Вт</w:t>
      </w:r>
    </w:p>
    <w:p>
      <w:pPr>
        <w:pStyle w:val="Heading2"/>
      </w:pPr>
      <w:r>
        <w:t>Задание 2. Подбор источника бесперебойного питания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Модель ИБП</w:t>
            </w:r>
          </w:p>
        </w:tc>
        <w:tc>
          <w:tcPr>
            <w:tcW w:type="dxa" w:w="2880"/>
          </w:tcPr>
          <w:p>
            <w:r>
              <w:t>APC Back-UPS BX800CI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Общая выдаваемая мощность, Вт</w:t>
            </w:r>
          </w:p>
        </w:tc>
        <w:tc>
          <w:tcPr>
            <w:tcW w:type="dxa" w:w="2880"/>
          </w:tcPr>
          <w:p>
            <w:r>
              <w:t>520</w:t>
            </w:r>
          </w:p>
        </w:tc>
        <w:tc>
          <w:tcPr>
            <w:tcW w:type="dxa" w:w="2880"/>
          </w:tcPr>
          <w:p>
            <w:r>
              <w:t>С запасом</w:t>
            </w:r>
          </w:p>
        </w:tc>
      </w:tr>
      <w:tr>
        <w:tc>
          <w:tcPr>
            <w:tcW w:type="dxa" w:w="2880"/>
          </w:tcPr>
          <w:p>
            <w:r>
              <w:t>Время зарядки, час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Время работы от батарей, мин</w:t>
            </w:r>
          </w:p>
        </w:tc>
        <w:tc>
          <w:tcPr>
            <w:tcW w:type="dxa" w:w="2880"/>
          </w:tcPr>
          <w:p>
            <w:r>
              <w:t>10–15</w:t>
            </w:r>
          </w:p>
        </w:tc>
        <w:tc>
          <w:tcPr>
            <w:tcW w:type="dxa" w:w="2880"/>
          </w:tcPr>
          <w:p>
            <w:r>
              <w:t>При нагрузке ~400 Вт</w:t>
            </w:r>
          </w:p>
        </w:tc>
      </w:tr>
      <w:tr>
        <w:tc>
          <w:tcPr>
            <w:tcW w:type="dxa" w:w="2880"/>
          </w:tcPr>
          <w:p>
            <w:r>
              <w:t>Количество батарей, шт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Модель батареи</w:t>
            </w:r>
          </w:p>
        </w:tc>
        <w:tc>
          <w:tcPr>
            <w:tcW w:type="dxa" w:w="2880"/>
          </w:tcPr>
          <w:p>
            <w:r>
              <w:t>APC RBC17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Напряжение батареи, В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Ёмкость батареи, А·ч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Задание 3. Характеристики электронного компонента</w:t>
      </w:r>
    </w:p>
    <w:p>
      <w:r>
        <w:t>Компонент: Стабилизатор напряжения КР142ЕН5А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Выходное напряжение, В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Стабилизированное</w:t>
            </w:r>
          </w:p>
        </w:tc>
      </w:tr>
      <w:tr>
        <w:tc>
          <w:tcPr>
            <w:tcW w:type="dxa" w:w="2880"/>
          </w:tcPr>
          <w:p>
            <w:r>
              <w:t>Максимальный выходной ток, А</w:t>
            </w:r>
          </w:p>
        </w:tc>
        <w:tc>
          <w:tcPr>
            <w:tcW w:type="dxa" w:w="2880"/>
          </w:tcPr>
          <w:p>
            <w:r>
              <w:t>1,5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Входное напряжение, В</w:t>
            </w:r>
          </w:p>
        </w:tc>
        <w:tc>
          <w:tcPr>
            <w:tcW w:type="dxa" w:w="2880"/>
          </w:tcPr>
          <w:p>
            <w:r>
              <w:t>до 35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Мощность рассеивания, Вт</w:t>
            </w:r>
          </w:p>
        </w:tc>
        <w:tc>
          <w:tcPr>
            <w:tcW w:type="dxa" w:w="2880"/>
          </w:tcPr>
          <w:p>
            <w:r>
              <w:t>до 15</w:t>
            </w:r>
          </w:p>
        </w:tc>
        <w:tc>
          <w:tcPr>
            <w:tcW w:type="dxa" w:w="2880"/>
          </w:tcPr>
          <w:p>
            <w:r>
              <w:t>При радиаторе</w:t>
            </w:r>
          </w:p>
        </w:tc>
      </w:tr>
      <w:tr>
        <w:tc>
          <w:tcPr>
            <w:tcW w:type="dxa" w:w="2880"/>
          </w:tcPr>
          <w:p>
            <w:r>
              <w:t>Тип стабилизатора</w:t>
            </w:r>
          </w:p>
        </w:tc>
        <w:tc>
          <w:tcPr>
            <w:tcW w:type="dxa" w:w="2880"/>
          </w:tcPr>
          <w:p>
            <w:r>
              <w:t>линейный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Температурный диапазон, °C</w:t>
            </w:r>
          </w:p>
        </w:tc>
        <w:tc>
          <w:tcPr>
            <w:tcW w:type="dxa" w:w="2880"/>
          </w:tcPr>
          <w:p>
            <w:r>
              <w:t>−40…+85</w:t>
            </w:r>
          </w:p>
        </w:tc>
        <w:tc>
          <w:tcPr>
            <w:tcW w:type="dxa" w:w="2880"/>
          </w:tcPr>
          <w:p>
            <w:r/>
          </w:p>
        </w:tc>
      </w:tr>
    </w:tbl>
    <w:p>
      <w:r>
        <w:br/>
        <w:t>Дополнение к заданию 3. Характеристики электронных компонентов</w:t>
      </w:r>
    </w:p>
    <w:p>
      <w:r>
        <w:br/>
        <w:t>1. Дроссель (индуктивность)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Индуктивность</w:t>
            </w:r>
          </w:p>
        </w:tc>
        <w:tc>
          <w:tcPr>
            <w:tcW w:type="dxa" w:w="4320"/>
          </w:tcPr>
          <w:p>
            <w:r>
              <w:t>10–1000 мкГн</w:t>
            </w:r>
          </w:p>
        </w:tc>
      </w:tr>
      <w:tr>
        <w:tc>
          <w:tcPr>
            <w:tcW w:type="dxa" w:w="4320"/>
          </w:tcPr>
          <w:p>
            <w:r>
              <w:t>Номинальный ток</w:t>
            </w:r>
          </w:p>
        </w:tc>
        <w:tc>
          <w:tcPr>
            <w:tcW w:type="dxa" w:w="4320"/>
          </w:tcPr>
          <w:p>
            <w:r>
              <w:t>до 5 А</w:t>
            </w:r>
          </w:p>
        </w:tc>
      </w:tr>
      <w:tr>
        <w:tc>
          <w:tcPr>
            <w:tcW w:type="dxa" w:w="4320"/>
          </w:tcPr>
          <w:p>
            <w:r>
              <w:t>Сопротивление обмотки</w:t>
            </w:r>
          </w:p>
        </w:tc>
        <w:tc>
          <w:tcPr>
            <w:tcW w:type="dxa" w:w="4320"/>
          </w:tcPr>
          <w:p>
            <w:r>
              <w:t>0,01–1 Ом</w:t>
            </w:r>
          </w:p>
        </w:tc>
      </w:tr>
      <w:tr>
        <w:tc>
          <w:tcPr>
            <w:tcW w:type="dxa" w:w="4320"/>
          </w:tcPr>
          <w:p>
            <w:r>
              <w:t>Тип сердечника</w:t>
            </w:r>
          </w:p>
        </w:tc>
        <w:tc>
          <w:tcPr>
            <w:tcW w:type="dxa" w:w="4320"/>
          </w:tcPr>
          <w:p>
            <w:r>
              <w:t>ферритовый / порошковый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Фильтрация пульсаций и сглаживание тока в цепях питания</w:t>
            </w:r>
          </w:p>
        </w:tc>
      </w:tr>
    </w:tbl>
    <w:p>
      <w:r>
        <w:br/>
        <w:t>2. Стабилизатор напряжения (пример: КР142ЕН5А)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Выходное напряжение</w:t>
            </w:r>
          </w:p>
        </w:tc>
        <w:tc>
          <w:tcPr>
            <w:tcW w:type="dxa" w:w="4320"/>
          </w:tcPr>
          <w:p>
            <w:r>
              <w:t>5 В</w:t>
            </w:r>
          </w:p>
        </w:tc>
      </w:tr>
      <w:tr>
        <w:tc>
          <w:tcPr>
            <w:tcW w:type="dxa" w:w="4320"/>
          </w:tcPr>
          <w:p>
            <w:r>
              <w:t>Максимальный ток</w:t>
            </w:r>
          </w:p>
        </w:tc>
        <w:tc>
          <w:tcPr>
            <w:tcW w:type="dxa" w:w="4320"/>
          </w:tcPr>
          <w:p>
            <w:r>
              <w:t>1,5 А</w:t>
            </w:r>
          </w:p>
        </w:tc>
      </w:tr>
      <w:tr>
        <w:tc>
          <w:tcPr>
            <w:tcW w:type="dxa" w:w="4320"/>
          </w:tcPr>
          <w:p>
            <w:r>
              <w:t>Входное напряжение</w:t>
            </w:r>
          </w:p>
        </w:tc>
        <w:tc>
          <w:tcPr>
            <w:tcW w:type="dxa" w:w="4320"/>
          </w:tcPr>
          <w:p>
            <w:r>
              <w:t>до 35 В</w:t>
            </w:r>
          </w:p>
        </w:tc>
      </w:tr>
      <w:tr>
        <w:tc>
          <w:tcPr>
            <w:tcW w:type="dxa" w:w="4320"/>
          </w:tcPr>
          <w:p>
            <w:r>
              <w:t>Мощность рассеивания</w:t>
            </w:r>
          </w:p>
        </w:tc>
        <w:tc>
          <w:tcPr>
            <w:tcW w:type="dxa" w:w="4320"/>
          </w:tcPr>
          <w:p>
            <w:r>
              <w:t>до 15 Вт (с радиатором)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Линейный стабилизатор</w:t>
            </w:r>
          </w:p>
        </w:tc>
      </w:tr>
    </w:tbl>
    <w:p>
      <w:r>
        <w:br/>
        <w:t>3. Конденсатор (электролитический)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Ёмкость</w:t>
            </w:r>
          </w:p>
        </w:tc>
        <w:tc>
          <w:tcPr>
            <w:tcW w:type="dxa" w:w="4320"/>
          </w:tcPr>
          <w:p>
            <w:r>
              <w:t>100–4700 мкФ</w:t>
            </w:r>
          </w:p>
        </w:tc>
      </w:tr>
      <w:tr>
        <w:tc>
          <w:tcPr>
            <w:tcW w:type="dxa" w:w="4320"/>
          </w:tcPr>
          <w:p>
            <w:r>
              <w:t>Рабочее напряжение</w:t>
            </w:r>
          </w:p>
        </w:tc>
        <w:tc>
          <w:tcPr>
            <w:tcW w:type="dxa" w:w="4320"/>
          </w:tcPr>
          <w:p>
            <w:r>
              <w:t>16–50 В</w:t>
            </w:r>
          </w:p>
        </w:tc>
      </w:tr>
      <w:tr>
        <w:tc>
          <w:tcPr>
            <w:tcW w:type="dxa" w:w="4320"/>
          </w:tcPr>
          <w:p>
            <w:r>
              <w:t>Допуск</w:t>
            </w:r>
          </w:p>
        </w:tc>
        <w:tc>
          <w:tcPr>
            <w:tcW w:type="dxa" w:w="4320"/>
          </w:tcPr>
          <w:p>
            <w:r>
              <w:t>±20 %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Полярный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Сглаживание пульсаций после выпрямителя</w:t>
            </w:r>
          </w:p>
        </w:tc>
      </w:tr>
    </w:tbl>
    <w:p>
      <w:r>
        <w:br/>
        <w:t>4. Выпрямительный диод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Максимальное обратное напряжение</w:t>
            </w:r>
          </w:p>
        </w:tc>
        <w:tc>
          <w:tcPr>
            <w:tcW w:type="dxa" w:w="4320"/>
          </w:tcPr>
          <w:p>
            <w:r>
              <w:t>100–1000 В</w:t>
            </w:r>
          </w:p>
        </w:tc>
      </w:tr>
      <w:tr>
        <w:tc>
          <w:tcPr>
            <w:tcW w:type="dxa" w:w="4320"/>
          </w:tcPr>
          <w:p>
            <w:r>
              <w:t>Максимальный прямой ток</w:t>
            </w:r>
          </w:p>
        </w:tc>
        <w:tc>
          <w:tcPr>
            <w:tcW w:type="dxa" w:w="4320"/>
          </w:tcPr>
          <w:p>
            <w:r>
              <w:t>1–10 А</w:t>
            </w:r>
          </w:p>
        </w:tc>
      </w:tr>
      <w:tr>
        <w:tc>
          <w:tcPr>
            <w:tcW w:type="dxa" w:w="4320"/>
          </w:tcPr>
          <w:p>
            <w:r>
              <w:t>Падение напряжения</w:t>
            </w:r>
          </w:p>
        </w:tc>
        <w:tc>
          <w:tcPr>
            <w:tcW w:type="dxa" w:w="4320"/>
          </w:tcPr>
          <w:p>
            <w:r>
              <w:t>0,7–1 В</w:t>
            </w:r>
          </w:p>
        </w:tc>
      </w:tr>
      <w:tr>
        <w:tc>
          <w:tcPr>
            <w:tcW w:type="dxa" w:w="4320"/>
          </w:tcPr>
          <w:p>
            <w:r>
              <w:t>Тип корпуса</w:t>
            </w:r>
          </w:p>
        </w:tc>
        <w:tc>
          <w:tcPr>
            <w:tcW w:type="dxa" w:w="4320"/>
          </w:tcPr>
          <w:p>
            <w:r>
              <w:t>DO-41 / TO-220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Преобразование переменного тока в постоянный</w:t>
            </w:r>
          </w:p>
        </w:tc>
      </w:tr>
    </w:tbl>
    <w:p>
      <w:r>
        <w:br/>
        <w:t>5. Трансформатор (понижающий)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Входное напряжение</w:t>
            </w:r>
          </w:p>
        </w:tc>
        <w:tc>
          <w:tcPr>
            <w:tcW w:type="dxa" w:w="4320"/>
          </w:tcPr>
          <w:p>
            <w:r>
              <w:t>220 В</w:t>
            </w:r>
          </w:p>
        </w:tc>
      </w:tr>
      <w:tr>
        <w:tc>
          <w:tcPr>
            <w:tcW w:type="dxa" w:w="4320"/>
          </w:tcPr>
          <w:p>
            <w:r>
              <w:t>Выходное напряжение</w:t>
            </w:r>
          </w:p>
        </w:tc>
        <w:tc>
          <w:tcPr>
            <w:tcW w:type="dxa" w:w="4320"/>
          </w:tcPr>
          <w:p>
            <w:r>
              <w:t>12–24 В</w:t>
            </w:r>
          </w:p>
        </w:tc>
      </w:tr>
      <w:tr>
        <w:tc>
          <w:tcPr>
            <w:tcW w:type="dxa" w:w="4320"/>
          </w:tcPr>
          <w:p>
            <w:r>
              <w:t>Мощность</w:t>
            </w:r>
          </w:p>
        </w:tc>
        <w:tc>
          <w:tcPr>
            <w:tcW w:type="dxa" w:w="4320"/>
          </w:tcPr>
          <w:p>
            <w:r>
              <w:t>50–300 Вт</w:t>
            </w:r>
          </w:p>
        </w:tc>
      </w:tr>
      <w:tr>
        <w:tc>
          <w:tcPr>
            <w:tcW w:type="dxa" w:w="4320"/>
          </w:tcPr>
          <w:p>
            <w:r>
              <w:t>Частота</w:t>
            </w:r>
          </w:p>
        </w:tc>
        <w:tc>
          <w:tcPr>
            <w:tcW w:type="dxa" w:w="4320"/>
          </w:tcPr>
          <w:p>
            <w:r>
              <w:t>50 Гц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Понижение напряжения и гальваническая развязка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